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01EC" w:rsidRPr="003B01EC" w:rsidRDefault="003B01EC" w:rsidP="003B01EC">
      <w:pPr>
        <w:pStyle w:val="Paragraphedeliste"/>
        <w:pBdr>
          <w:top w:val="single" w:sz="6" w:space="8" w:color="D2691E"/>
          <w:bottom w:val="single" w:sz="6" w:space="8" w:color="D2691E"/>
        </w:pBdr>
        <w:spacing w:after="400"/>
        <w:ind w:left="360" w:hanging="360"/>
        <w:jc w:val="center"/>
        <w:rPr>
          <w:rFonts w:cstheme="minorHAnsi"/>
          <w:b/>
          <w:i/>
          <w:szCs w:val="22"/>
          <w:lang w:val="fr-FR"/>
        </w:rPr>
      </w:pPr>
      <w:bookmarkStart w:id="0" w:name="_Toc42487989"/>
      <w:r w:rsidRPr="003B01EC">
        <w:rPr>
          <w:rFonts w:eastAsiaTheme="majorEastAsia" w:cstheme="minorHAnsi"/>
          <w:b/>
          <w:caps/>
          <w:color w:val="D2691E"/>
          <w:sz w:val="36"/>
          <w:szCs w:val="50"/>
          <w:lang w:val="fr-FR" w:eastAsia="en-US"/>
        </w:rPr>
        <w:t xml:space="preserve">ANNEXE V : MODÈLE DE GARANTIE DE BONNE </w:t>
      </w:r>
      <w:bookmarkEnd w:id="0"/>
      <w:r w:rsidRPr="003B01EC">
        <w:rPr>
          <w:rFonts w:eastAsiaTheme="majorEastAsia" w:cstheme="minorHAnsi"/>
          <w:b/>
          <w:caps/>
          <w:color w:val="D2691E"/>
          <w:sz w:val="36"/>
          <w:szCs w:val="50"/>
          <w:lang w:val="fr-FR" w:eastAsia="en-US"/>
        </w:rPr>
        <w:t>EXÉCUTION</w:t>
      </w:r>
    </w:p>
    <w:p w:rsidR="003B01EC" w:rsidRPr="003B01EC" w:rsidRDefault="003B01EC" w:rsidP="003B01EC">
      <w:pPr>
        <w:jc w:val="center"/>
        <w:rPr>
          <w:rFonts w:asciiTheme="minorHAnsi" w:hAnsiTheme="minorHAnsi" w:cstheme="minorHAnsi"/>
          <w:sz w:val="22"/>
          <w:szCs w:val="22"/>
          <w:lang w:val="fr-FR"/>
        </w:rPr>
      </w:pPr>
      <w:r w:rsidRPr="003B01EC">
        <w:rPr>
          <w:rFonts w:asciiTheme="minorHAnsi" w:hAnsiTheme="minorHAnsi" w:cstheme="minorHAnsi"/>
          <w:sz w:val="22"/>
          <w:szCs w:val="22"/>
          <w:highlight w:val="yellow"/>
          <w:lang w:val="fr-FR"/>
        </w:rPr>
        <w:t>Sur papier à en-tête de l'institution financière</w:t>
      </w:r>
    </w:p>
    <w:p w:rsidR="003B01EC" w:rsidRPr="003B01EC" w:rsidRDefault="003B01EC" w:rsidP="003B01EC">
      <w:pPr>
        <w:jc w:val="both"/>
        <w:rPr>
          <w:rFonts w:asciiTheme="minorHAnsi" w:hAnsiTheme="minorHAnsi" w:cstheme="minorHAnsi"/>
          <w:b/>
          <w:sz w:val="22"/>
          <w:szCs w:val="22"/>
          <w:lang w:val="fr-FR"/>
        </w:rPr>
      </w:pPr>
    </w:p>
    <w:p w:rsidR="003B01EC" w:rsidRPr="003B01EC" w:rsidRDefault="00BF45BB" w:rsidP="003B01EC">
      <w:pPr>
        <w:jc w:val="center"/>
        <w:rPr>
          <w:rFonts w:asciiTheme="minorHAnsi" w:hAnsiTheme="minorHAnsi" w:cstheme="minorHAnsi"/>
          <w:sz w:val="22"/>
          <w:szCs w:val="22"/>
          <w:lang w:val="fr-FR"/>
        </w:rPr>
      </w:pPr>
      <w:r>
        <w:rPr>
          <w:rFonts w:asciiTheme="minorHAnsi" w:hAnsiTheme="minorHAnsi" w:cstheme="minorHAnsi"/>
          <w:sz w:val="22"/>
          <w:szCs w:val="22"/>
          <w:lang w:val="fr-FR"/>
        </w:rPr>
        <w:t xml:space="preserve">À l'attention de </w:t>
      </w:r>
      <w:r>
        <w:rPr>
          <w:rFonts w:asciiTheme="minorHAnsi" w:hAnsiTheme="minorHAnsi" w:cstheme="minorHAnsi"/>
          <w:sz w:val="22"/>
          <w:szCs w:val="22"/>
          <w:lang w:val="fr-FR"/>
        </w:rPr>
        <w:tab/>
      </w:r>
      <w:r w:rsidR="003B01EC" w:rsidRPr="003B01EC">
        <w:rPr>
          <w:rFonts w:asciiTheme="minorHAnsi" w:hAnsiTheme="minorHAnsi" w:cstheme="minorHAnsi"/>
          <w:sz w:val="22"/>
          <w:szCs w:val="22"/>
          <w:lang w:val="fr-FR"/>
        </w:rPr>
        <w:t>ci-après le «pouvoir adjudicateur»</w:t>
      </w:r>
    </w:p>
    <w:p w:rsidR="003B01EC" w:rsidRPr="003B01EC" w:rsidRDefault="003B01EC" w:rsidP="003B01EC">
      <w:pPr>
        <w:jc w:val="center"/>
        <w:rPr>
          <w:rFonts w:asciiTheme="minorHAnsi" w:hAnsiTheme="minorHAnsi" w:cstheme="minorHAnsi"/>
          <w:sz w:val="22"/>
          <w:szCs w:val="22"/>
          <w:lang w:val="fr-FR"/>
        </w:rPr>
      </w:pPr>
    </w:p>
    <w:p w:rsidR="003B01EC" w:rsidRPr="003B01EC" w:rsidRDefault="003B01EC" w:rsidP="003B01EC">
      <w:pPr>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Objet: Garantie n° &lt;</w:t>
      </w:r>
      <w:r w:rsidRPr="003B01EC">
        <w:rPr>
          <w:rFonts w:asciiTheme="minorHAnsi" w:hAnsiTheme="minorHAnsi" w:cstheme="minorHAnsi"/>
          <w:sz w:val="22"/>
          <w:szCs w:val="22"/>
          <w:highlight w:val="yellow"/>
          <w:lang w:val="fr-FR"/>
        </w:rPr>
        <w:t>insérer numéro</w:t>
      </w:r>
      <w:r w:rsidRPr="003B01EC">
        <w:rPr>
          <w:rFonts w:asciiTheme="minorHAnsi" w:hAnsiTheme="minorHAnsi" w:cstheme="minorHAnsi"/>
          <w:sz w:val="22"/>
          <w:szCs w:val="22"/>
          <w:lang w:val="fr-FR"/>
        </w:rPr>
        <w:t>&gt;</w:t>
      </w:r>
    </w:p>
    <w:p w:rsidR="003B01EC" w:rsidRPr="003B01EC" w:rsidRDefault="003B01EC" w:rsidP="003B01EC">
      <w:pPr>
        <w:jc w:val="both"/>
        <w:rPr>
          <w:rFonts w:asciiTheme="minorHAnsi" w:hAnsiTheme="minorHAnsi" w:cstheme="minorHAnsi"/>
          <w:sz w:val="22"/>
          <w:szCs w:val="22"/>
          <w:lang w:val="fr-FR"/>
        </w:rPr>
      </w:pPr>
    </w:p>
    <w:p w:rsidR="00FE39F1" w:rsidRDefault="003B01EC" w:rsidP="003B01EC">
      <w:pPr>
        <w:jc w:val="both"/>
        <w:rPr>
          <w:rFonts w:asciiTheme="minorHAnsi" w:hAnsiTheme="minorHAnsi" w:cstheme="minorHAnsi"/>
          <w:b/>
          <w:sz w:val="22"/>
          <w:szCs w:val="22"/>
          <w:lang w:val="fr-FR"/>
        </w:rPr>
      </w:pPr>
      <w:r w:rsidRPr="003B01EC">
        <w:rPr>
          <w:rFonts w:asciiTheme="minorHAnsi" w:hAnsiTheme="minorHAnsi" w:cstheme="minorHAnsi"/>
          <w:sz w:val="22"/>
          <w:szCs w:val="22"/>
          <w:lang w:val="fr-FR"/>
        </w:rPr>
        <w:t xml:space="preserve">Garantie de bonne exécution pour l'ensemble du contrat </w:t>
      </w:r>
      <w:r w:rsidR="00FE39F1" w:rsidRPr="00FE39F1">
        <w:rPr>
          <w:rFonts w:asciiTheme="minorHAnsi" w:hAnsiTheme="minorHAnsi" w:cstheme="minorHAnsi"/>
          <w:b/>
          <w:sz w:val="22"/>
          <w:szCs w:val="22"/>
          <w:lang w:val="fr-FR"/>
        </w:rPr>
        <w:t>&lt;insérer numéro&gt;</w:t>
      </w:r>
    </w:p>
    <w:p w:rsidR="00DB281E" w:rsidRDefault="003B01EC" w:rsidP="003B01EC">
      <w:pPr>
        <w:jc w:val="both"/>
        <w:rPr>
          <w:rFonts w:asciiTheme="minorHAnsi" w:hAnsiTheme="minorHAnsi" w:cstheme="minorHAnsi"/>
          <w:b/>
          <w:sz w:val="22"/>
          <w:szCs w:val="22"/>
          <w:lang w:val="fr-FR"/>
        </w:rPr>
      </w:pPr>
      <w:r w:rsidRPr="003B01EC">
        <w:rPr>
          <w:rFonts w:asciiTheme="minorHAnsi" w:hAnsiTheme="minorHAnsi" w:cstheme="minorHAnsi"/>
          <w:b/>
          <w:bCs/>
          <w:sz w:val="22"/>
          <w:szCs w:val="22"/>
          <w:lang w:val="fr-FR"/>
        </w:rPr>
        <w:t xml:space="preserve">Fourniture </w:t>
      </w:r>
      <w:r w:rsidRPr="003B01EC">
        <w:rPr>
          <w:rFonts w:asciiTheme="minorHAnsi" w:hAnsiTheme="minorHAnsi" w:cstheme="minorHAnsi"/>
          <w:b/>
          <w:sz w:val="22"/>
          <w:szCs w:val="22"/>
          <w:lang w:val="fr-FR"/>
        </w:rPr>
        <w:t>de</w:t>
      </w:r>
      <w:r w:rsidR="00DB281E">
        <w:rPr>
          <w:rFonts w:asciiTheme="minorHAnsi" w:hAnsiTheme="minorHAnsi" w:cstheme="minorHAnsi"/>
          <w:b/>
          <w:sz w:val="22"/>
          <w:szCs w:val="22"/>
          <w:lang w:val="fr-FR"/>
        </w:rPr>
        <w:t xml:space="preserve"> </w:t>
      </w:r>
      <w:r w:rsidR="00DB281E" w:rsidRPr="00DB281E">
        <w:rPr>
          <w:rFonts w:asciiTheme="minorHAnsi" w:hAnsiTheme="minorHAnsi" w:cstheme="minorHAnsi"/>
          <w:b/>
          <w:sz w:val="22"/>
          <w:szCs w:val="22"/>
          <w:lang w:val="fr-FR"/>
        </w:rPr>
        <w:t>6 camionnettes double cabine tout-terrain 4x4</w:t>
      </w:r>
      <w:r w:rsidR="00DB281E">
        <w:rPr>
          <w:rFonts w:asciiTheme="minorHAnsi" w:hAnsiTheme="minorHAnsi" w:cstheme="minorHAnsi"/>
          <w:b/>
          <w:sz w:val="22"/>
          <w:szCs w:val="22"/>
          <w:lang w:val="fr-FR"/>
        </w:rPr>
        <w:t xml:space="preserve"> </w:t>
      </w:r>
    </w:p>
    <w:p w:rsidR="00214AF1" w:rsidRPr="00DB281E" w:rsidRDefault="00214AF1" w:rsidP="003B01EC">
      <w:pPr>
        <w:jc w:val="both"/>
        <w:rPr>
          <w:rFonts w:asciiTheme="minorHAnsi" w:hAnsiTheme="minorHAnsi" w:cstheme="minorHAnsi"/>
          <w:sz w:val="22"/>
          <w:szCs w:val="22"/>
          <w:lang w:val="fr-FR"/>
        </w:rPr>
      </w:pPr>
      <w:bookmarkStart w:id="1" w:name="_GoBack"/>
      <w:bookmarkEnd w:id="1"/>
    </w:p>
    <w:p w:rsidR="003B01EC" w:rsidRPr="003B01EC" w:rsidRDefault="003B01EC" w:rsidP="003B01EC">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Nous soussignés, &lt;</w:t>
      </w:r>
      <w:r w:rsidRPr="003B01EC">
        <w:rPr>
          <w:rFonts w:asciiTheme="minorHAnsi" w:hAnsiTheme="minorHAnsi" w:cstheme="minorHAnsi"/>
          <w:sz w:val="22"/>
          <w:szCs w:val="22"/>
          <w:highlight w:val="yellow"/>
          <w:lang w:val="fr-FR"/>
        </w:rPr>
        <w:t>nom et adresse de l’institution financière</w:t>
      </w:r>
      <w:r w:rsidRPr="003B01EC">
        <w:rPr>
          <w:rFonts w:asciiTheme="minorHAnsi" w:hAnsiTheme="minorHAnsi" w:cstheme="minorHAnsi"/>
          <w:i/>
          <w:sz w:val="22"/>
          <w:szCs w:val="22"/>
          <w:lang w:val="fr-FR"/>
        </w:rPr>
        <w:t>&gt;</w:t>
      </w:r>
      <w:r w:rsidRPr="003B01EC">
        <w:rPr>
          <w:rFonts w:asciiTheme="minorHAnsi" w:hAnsiTheme="minorHAnsi" w:cstheme="minorHAnsi"/>
          <w:sz w:val="22"/>
          <w:szCs w:val="22"/>
          <w:lang w:val="fr-FR"/>
        </w:rPr>
        <w:t>,</w:t>
      </w:r>
      <w:r w:rsidRPr="003B01EC">
        <w:rPr>
          <w:rFonts w:asciiTheme="minorHAnsi" w:hAnsiTheme="minorHAnsi" w:cstheme="minorHAnsi"/>
          <w:i/>
          <w:sz w:val="22"/>
          <w:szCs w:val="22"/>
          <w:lang w:val="fr-FR"/>
        </w:rPr>
        <w:t xml:space="preserve"> </w:t>
      </w:r>
      <w:r w:rsidRPr="003B01EC">
        <w:rPr>
          <w:rFonts w:asciiTheme="minorHAnsi" w:hAnsiTheme="minorHAnsi" w:cstheme="minorHAnsi"/>
          <w:sz w:val="22"/>
          <w:szCs w:val="22"/>
          <w:lang w:val="fr-FR"/>
        </w:rPr>
        <w:t>déclarons irrévocablement par la présente garantir, comme débiteur principal, et non pas seulement comme caution solidaire, pour le compte de &lt;</w:t>
      </w:r>
      <w:r w:rsidRPr="003B01EC">
        <w:rPr>
          <w:rFonts w:asciiTheme="minorHAnsi" w:hAnsiTheme="minorHAnsi" w:cstheme="minorHAnsi"/>
          <w:sz w:val="22"/>
          <w:szCs w:val="22"/>
          <w:highlight w:val="yellow"/>
          <w:lang w:val="fr-FR"/>
        </w:rPr>
        <w:t>nom et adresse du titulaire</w:t>
      </w:r>
      <w:r w:rsidRPr="003B01EC">
        <w:rPr>
          <w:rFonts w:asciiTheme="minorHAnsi" w:hAnsiTheme="minorHAnsi" w:cstheme="minorHAnsi"/>
          <w:sz w:val="22"/>
          <w:szCs w:val="22"/>
          <w:lang w:val="fr-FR"/>
        </w:rPr>
        <w:t>&gt; ci-après le «titulaire», le paiement au profit du pouvoir adjudicateur de &lt;</w:t>
      </w:r>
      <w:r w:rsidRPr="003B01EC">
        <w:rPr>
          <w:rFonts w:asciiTheme="minorHAnsi" w:hAnsiTheme="minorHAnsi" w:cstheme="minorHAnsi"/>
          <w:sz w:val="22"/>
          <w:szCs w:val="22"/>
          <w:highlight w:val="yellow"/>
          <w:lang w:val="fr-FR"/>
        </w:rPr>
        <w:t>montant de la garantie de bonne exécution</w:t>
      </w:r>
      <w:r w:rsidRPr="003B01EC">
        <w:rPr>
          <w:rFonts w:asciiTheme="minorHAnsi" w:hAnsiTheme="minorHAnsi" w:cstheme="minorHAnsi"/>
          <w:sz w:val="22"/>
          <w:szCs w:val="22"/>
          <w:lang w:val="fr-FR"/>
        </w:rPr>
        <w:t>&gt;,</w:t>
      </w:r>
      <w:r w:rsidRPr="003B01EC">
        <w:rPr>
          <w:rFonts w:asciiTheme="minorHAnsi" w:hAnsiTheme="minorHAnsi" w:cstheme="minorHAnsi"/>
          <w:b/>
          <w:sz w:val="22"/>
          <w:szCs w:val="22"/>
          <w:lang w:val="fr-FR"/>
        </w:rPr>
        <w:t xml:space="preserve"> </w:t>
      </w:r>
      <w:r w:rsidRPr="003B01EC">
        <w:rPr>
          <w:rFonts w:asciiTheme="minorHAnsi" w:hAnsiTheme="minorHAnsi" w:cstheme="minorHAnsi"/>
          <w:sz w:val="22"/>
          <w:szCs w:val="22"/>
          <w:lang w:val="fr-FR"/>
        </w:rPr>
        <w:t>représentant la garantie de bonne exécution mentionnée à l'article 11 des conditions particulières du contrat</w:t>
      </w:r>
      <w:r w:rsidR="003E7D67">
        <w:rPr>
          <w:rFonts w:asciiTheme="minorHAnsi" w:hAnsiTheme="minorHAnsi" w:cstheme="minorHAnsi"/>
          <w:sz w:val="22"/>
          <w:szCs w:val="22"/>
          <w:lang w:val="fr-FR"/>
        </w:rPr>
        <w:t xml:space="preserve"> de </w:t>
      </w:r>
      <w:r w:rsidR="00BF45BB">
        <w:rPr>
          <w:rFonts w:asciiTheme="minorHAnsi" w:hAnsiTheme="minorHAnsi" w:cstheme="minorHAnsi"/>
          <w:sz w:val="22"/>
          <w:szCs w:val="22"/>
          <w:lang w:val="fr-FR"/>
        </w:rPr>
        <w:t>f</w:t>
      </w:r>
      <w:r w:rsidRPr="003B01EC">
        <w:rPr>
          <w:rFonts w:asciiTheme="minorHAnsi" w:hAnsiTheme="minorHAnsi" w:cstheme="minorHAnsi"/>
          <w:bCs/>
          <w:sz w:val="22"/>
          <w:szCs w:val="22"/>
          <w:lang w:val="fr-FR"/>
        </w:rPr>
        <w:t xml:space="preserve">ourniture </w:t>
      </w:r>
      <w:r w:rsidRPr="003B01EC">
        <w:rPr>
          <w:rFonts w:asciiTheme="minorHAnsi" w:hAnsiTheme="minorHAnsi" w:cstheme="minorHAnsi"/>
          <w:sz w:val="22"/>
          <w:szCs w:val="22"/>
          <w:lang w:val="fr-FR"/>
        </w:rPr>
        <w:t xml:space="preserve">de </w:t>
      </w:r>
      <w:proofErr w:type="spellStart"/>
      <w:r w:rsidRPr="003B01EC">
        <w:rPr>
          <w:rFonts w:asciiTheme="minorHAnsi" w:hAnsiTheme="minorHAnsi" w:cstheme="minorHAnsi"/>
          <w:sz w:val="22"/>
          <w:szCs w:val="22"/>
          <w:lang w:val="fr-FR"/>
        </w:rPr>
        <w:t>cinquante six</w:t>
      </w:r>
      <w:proofErr w:type="spellEnd"/>
      <w:r w:rsidRPr="003B01EC">
        <w:rPr>
          <w:rFonts w:asciiTheme="minorHAnsi" w:hAnsiTheme="minorHAnsi" w:cstheme="minorHAnsi"/>
          <w:sz w:val="22"/>
          <w:szCs w:val="22"/>
          <w:lang w:val="fr-FR"/>
        </w:rPr>
        <w:t xml:space="preserve"> (56) motos tout terrain  conclu entre le titulaire et le pouvoir adjudicateur, ci-après le «contrat».</w:t>
      </w:r>
    </w:p>
    <w:p w:rsidR="003B01EC" w:rsidRDefault="003B01EC" w:rsidP="003B01EC">
      <w:pPr>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Les paiements sont effectués, sans contestation ni procédure judiciaire, dès réception de votre première demande écrite (par lettre recommandée avec accusé de réception), déclarant que le titulaire a satisfait à l'exécution pleine et entière de ses obligations contractuelles. Nous ne retarderons pas le paiement et nous ne nous y opposerons pour aucune raison. Nous vous informerons par écrit dès que le paiement aura été effectué.</w:t>
      </w:r>
    </w:p>
    <w:p w:rsidR="004F5C7F" w:rsidRPr="003B01EC" w:rsidRDefault="004F5C7F" w:rsidP="003B01EC">
      <w:pPr>
        <w:jc w:val="both"/>
        <w:rPr>
          <w:rFonts w:asciiTheme="minorHAnsi" w:hAnsiTheme="minorHAnsi" w:cstheme="minorHAnsi"/>
          <w:sz w:val="22"/>
          <w:szCs w:val="22"/>
          <w:lang w:val="fr-FR"/>
        </w:rPr>
      </w:pPr>
    </w:p>
    <w:p w:rsidR="003B01EC" w:rsidRPr="003B01EC" w:rsidRDefault="003B01EC" w:rsidP="003B01EC">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Nous convenons notamment qu’aucune modification aux termes du contrat ne peut nous libérer de notre responsabilité au titre de cette garantie. Nous renonçons au droit d'être informé des changements, ajouts ou modifications apportés à ce contrat.</w:t>
      </w:r>
    </w:p>
    <w:p w:rsidR="003B01EC" w:rsidRDefault="003B01EC" w:rsidP="003B01EC">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Nous prenons note que la libération de la garantie s'effectuera dans les 60 jours après la délivrance du certificat de réception définitive (sauf pour la partie, telle que spécifiée dans les conditions particulières se rapportant au service après-vente) et, en tout état de cause, au plus tard 18 mois après l’expiration du délai de mise en œuvre des tâches.</w:t>
      </w:r>
    </w:p>
    <w:p w:rsidR="00BF45BB" w:rsidRDefault="004F5C7F" w:rsidP="00BF45BB">
      <w:pPr>
        <w:spacing w:after="240"/>
        <w:jc w:val="both"/>
        <w:rPr>
          <w:rFonts w:asciiTheme="minorHAnsi" w:hAnsiTheme="minorHAnsi" w:cstheme="minorHAnsi"/>
          <w:sz w:val="22"/>
          <w:szCs w:val="22"/>
          <w:lang w:val="fr-FR"/>
        </w:rPr>
      </w:pPr>
      <w:r w:rsidRPr="004F5C7F">
        <w:rPr>
          <w:rFonts w:asciiTheme="minorHAnsi" w:hAnsiTheme="minorHAnsi" w:cstheme="minorHAnsi"/>
          <w:sz w:val="22"/>
          <w:szCs w:val="22"/>
          <w:lang w:val="fr-FR"/>
        </w:rPr>
        <w:t>Le droit applicable à la présente garantie est celui de la Belgique.</w:t>
      </w:r>
      <w:r w:rsidR="00BF45BB">
        <w:rPr>
          <w:rFonts w:asciiTheme="minorHAnsi" w:hAnsiTheme="minorHAnsi" w:cstheme="minorHAnsi"/>
          <w:sz w:val="22"/>
          <w:szCs w:val="22"/>
          <w:lang w:val="fr-FR"/>
        </w:rPr>
        <w:t xml:space="preserve"> </w:t>
      </w:r>
      <w:r w:rsidR="00BF45BB" w:rsidRPr="00BF45BB">
        <w:rPr>
          <w:rFonts w:asciiTheme="minorHAnsi" w:hAnsiTheme="minorHAnsi" w:cstheme="minorHAnsi"/>
          <w:sz w:val="22"/>
          <w:szCs w:val="22"/>
          <w:lang w:val="fr-FR"/>
        </w:rPr>
        <w:t xml:space="preserve">Tout litige découlant de la présente garantie ou y relatif sera porté devant les tribunaux la </w:t>
      </w:r>
      <w:r w:rsidR="00BF45BB">
        <w:rPr>
          <w:rFonts w:asciiTheme="minorHAnsi" w:hAnsiTheme="minorHAnsi" w:cstheme="minorHAnsi"/>
          <w:sz w:val="22"/>
          <w:szCs w:val="22"/>
          <w:lang w:val="fr-FR"/>
        </w:rPr>
        <w:t>Belgique.</w:t>
      </w:r>
    </w:p>
    <w:p w:rsidR="003B01EC" w:rsidRPr="003B01EC" w:rsidRDefault="003B01EC" w:rsidP="00BF45BB">
      <w:pPr>
        <w:spacing w:after="240"/>
        <w:jc w:val="both"/>
        <w:rPr>
          <w:rFonts w:asciiTheme="minorHAnsi" w:hAnsiTheme="minorHAnsi" w:cstheme="minorHAnsi"/>
          <w:sz w:val="22"/>
          <w:szCs w:val="22"/>
          <w:lang w:val="fr-FR"/>
        </w:rPr>
      </w:pPr>
      <w:r w:rsidRPr="003B01EC">
        <w:rPr>
          <w:rFonts w:asciiTheme="minorHAnsi" w:hAnsiTheme="minorHAnsi" w:cstheme="minorHAnsi"/>
          <w:sz w:val="22"/>
          <w:szCs w:val="22"/>
          <w:lang w:val="fr-FR"/>
        </w:rPr>
        <w:t>La présente garantie entrera en vigueur et prendra effet dès sa signature.</w:t>
      </w:r>
    </w:p>
    <w:p w:rsidR="003B01EC" w:rsidRPr="003B01EC" w:rsidRDefault="003B01EC" w:rsidP="003B01EC">
      <w:pPr>
        <w:spacing w:before="100" w:beforeAutospacing="1"/>
        <w:rPr>
          <w:rFonts w:asciiTheme="minorHAnsi" w:hAnsiTheme="minorHAnsi" w:cstheme="minorHAnsi"/>
          <w:sz w:val="22"/>
          <w:szCs w:val="22"/>
          <w:lang w:val="fr-FR"/>
        </w:rPr>
      </w:pPr>
      <w:r w:rsidRPr="003B01EC">
        <w:rPr>
          <w:rFonts w:asciiTheme="minorHAnsi" w:hAnsiTheme="minorHAnsi" w:cstheme="minorHAnsi"/>
          <w:sz w:val="22"/>
          <w:szCs w:val="22"/>
          <w:lang w:val="fr-FR"/>
        </w:rPr>
        <w:t>Fait à [</w:t>
      </w:r>
      <w:r w:rsidRPr="003B01EC">
        <w:rPr>
          <w:rFonts w:asciiTheme="minorHAnsi" w:hAnsiTheme="minorHAnsi" w:cstheme="minorHAnsi"/>
          <w:i/>
          <w:sz w:val="22"/>
          <w:szCs w:val="22"/>
          <w:highlight w:val="yellow"/>
          <w:lang w:val="fr-FR"/>
        </w:rPr>
        <w:t>lieu</w:t>
      </w:r>
      <w:r w:rsidRPr="003B01EC">
        <w:rPr>
          <w:rFonts w:asciiTheme="minorHAnsi" w:hAnsiTheme="minorHAnsi" w:cstheme="minorHAnsi"/>
          <w:sz w:val="22"/>
          <w:szCs w:val="22"/>
          <w:lang w:val="fr-FR"/>
        </w:rPr>
        <w:t xml:space="preserve">], </w:t>
      </w:r>
      <w:proofErr w:type="gramStart"/>
      <w:r w:rsidRPr="003B01EC">
        <w:rPr>
          <w:rFonts w:asciiTheme="minorHAnsi" w:hAnsiTheme="minorHAnsi" w:cstheme="minorHAnsi"/>
          <w:sz w:val="22"/>
          <w:szCs w:val="22"/>
          <w:lang w:val="fr-FR"/>
        </w:rPr>
        <w:t>le</w:t>
      </w:r>
      <w:proofErr w:type="gramEnd"/>
      <w:r w:rsidRPr="003B01EC">
        <w:rPr>
          <w:rFonts w:asciiTheme="minorHAnsi" w:hAnsiTheme="minorHAnsi" w:cstheme="minorHAnsi"/>
          <w:sz w:val="22"/>
          <w:szCs w:val="22"/>
          <w:lang w:val="fr-FR"/>
        </w:rPr>
        <w:t xml:space="preserve"> [</w:t>
      </w:r>
      <w:r w:rsidRPr="003B01EC">
        <w:rPr>
          <w:rFonts w:asciiTheme="minorHAnsi" w:hAnsiTheme="minorHAnsi" w:cstheme="minorHAnsi"/>
          <w:i/>
          <w:sz w:val="22"/>
          <w:szCs w:val="22"/>
          <w:highlight w:val="yellow"/>
          <w:lang w:val="fr-FR"/>
        </w:rPr>
        <w:t>date</w:t>
      </w:r>
      <w:r w:rsidRPr="003B01EC">
        <w:rPr>
          <w:rFonts w:asciiTheme="minorHAnsi" w:hAnsiTheme="minorHAnsi" w:cstheme="minorHAnsi"/>
          <w:sz w:val="22"/>
          <w:szCs w:val="22"/>
          <w:lang w:val="fr-FR"/>
        </w:rPr>
        <w:t>]</w:t>
      </w:r>
    </w:p>
    <w:tbl>
      <w:tblPr>
        <w:tblW w:w="0" w:type="auto"/>
        <w:tblLook w:val="04A0" w:firstRow="1" w:lastRow="0" w:firstColumn="1" w:lastColumn="0" w:noHBand="0" w:noVBand="1"/>
      </w:tblPr>
      <w:tblGrid>
        <w:gridCol w:w="4644"/>
        <w:gridCol w:w="4644"/>
      </w:tblGrid>
      <w:tr w:rsidR="003B01EC" w:rsidRPr="003B01EC" w:rsidTr="00865922">
        <w:tc>
          <w:tcPr>
            <w:tcW w:w="4714" w:type="dxa"/>
            <w:shd w:val="clear" w:color="auto" w:fill="auto"/>
          </w:tcPr>
          <w:p w:rsidR="003B01EC" w:rsidRPr="003B01EC" w:rsidRDefault="003B01EC" w:rsidP="00865922">
            <w:pPr>
              <w:spacing w:before="100" w:beforeAutospacing="1"/>
              <w:rPr>
                <w:rFonts w:asciiTheme="minorHAnsi" w:hAnsiTheme="minorHAnsi" w:cstheme="minorHAnsi"/>
                <w:lang w:val="fr-FR"/>
              </w:rPr>
            </w:pPr>
            <w:r w:rsidRPr="003B01EC">
              <w:rPr>
                <w:rFonts w:asciiTheme="minorHAnsi" w:hAnsiTheme="minorHAnsi" w:cstheme="minorHAnsi"/>
                <w:sz w:val="22"/>
                <w:lang w:val="fr-FR"/>
              </w:rPr>
              <w:t>Signature</w:t>
            </w:r>
            <w:r w:rsidRPr="003B01EC">
              <w:rPr>
                <w:rStyle w:val="Appelnotedebasdep"/>
                <w:rFonts w:asciiTheme="minorHAnsi" w:hAnsiTheme="minorHAnsi" w:cstheme="minorHAnsi"/>
                <w:sz w:val="22"/>
                <w:lang w:val="fr-FR"/>
              </w:rPr>
              <w:footnoteReference w:id="1"/>
            </w:r>
            <w:r w:rsidRPr="003B01EC">
              <w:rPr>
                <w:rFonts w:asciiTheme="minorHAnsi" w:hAnsiTheme="minorHAnsi" w:cstheme="minorHAnsi"/>
                <w:sz w:val="22"/>
                <w:lang w:val="fr-FR"/>
              </w:rPr>
              <w:t xml:space="preserve">: </w:t>
            </w:r>
            <w:r w:rsidRPr="003B01EC">
              <w:rPr>
                <w:rFonts w:asciiTheme="minorHAnsi" w:hAnsiTheme="minorHAnsi" w:cstheme="minorHAnsi"/>
                <w:sz w:val="22"/>
                <w:szCs w:val="22"/>
                <w:highlight w:val="yellow"/>
                <w:lang w:val="fr-FR"/>
              </w:rPr>
              <w:t>[</w:t>
            </w:r>
            <w:r w:rsidRPr="003B01EC">
              <w:rPr>
                <w:rFonts w:asciiTheme="minorHAnsi" w:hAnsiTheme="minorHAnsi" w:cstheme="minorHAnsi"/>
                <w:i/>
                <w:sz w:val="22"/>
                <w:szCs w:val="22"/>
                <w:highlight w:val="yellow"/>
                <w:lang w:val="fr-FR"/>
              </w:rPr>
              <w:t>Signature</w:t>
            </w:r>
            <w:r w:rsidRPr="003B01EC">
              <w:rPr>
                <w:rFonts w:asciiTheme="minorHAnsi" w:hAnsiTheme="minorHAnsi" w:cstheme="minorHAnsi"/>
                <w:sz w:val="22"/>
                <w:szCs w:val="22"/>
                <w:highlight w:val="yellow"/>
                <w:lang w:val="fr-FR"/>
              </w:rPr>
              <w:t>]</w:t>
            </w:r>
          </w:p>
          <w:p w:rsidR="003B01EC" w:rsidRPr="003B01EC" w:rsidRDefault="003B01EC" w:rsidP="00865922">
            <w:pPr>
              <w:spacing w:before="100" w:beforeAutospacing="1" w:after="100" w:afterAutospacing="1"/>
              <w:rPr>
                <w:rFonts w:asciiTheme="minorHAnsi" w:hAnsiTheme="minorHAnsi" w:cstheme="minorHAnsi"/>
                <w:lang w:val="fr-FR"/>
              </w:rPr>
            </w:pPr>
            <w:r w:rsidRPr="003B01EC">
              <w:rPr>
                <w:rFonts w:asciiTheme="minorHAnsi" w:hAnsiTheme="minorHAnsi" w:cstheme="minorHAnsi"/>
                <w:sz w:val="22"/>
                <w:lang w:val="fr-FR"/>
              </w:rPr>
              <w:lastRenderedPageBreak/>
              <w:t>Nom:</w:t>
            </w:r>
          </w:p>
          <w:p w:rsidR="003B01EC" w:rsidRPr="003B01EC" w:rsidRDefault="003B01EC" w:rsidP="00865922">
            <w:pPr>
              <w:spacing w:before="100" w:beforeAutospacing="1" w:after="100" w:afterAutospacing="1"/>
              <w:rPr>
                <w:rFonts w:asciiTheme="minorHAnsi" w:hAnsiTheme="minorHAnsi" w:cstheme="minorHAnsi"/>
                <w:lang w:val="fr-FR"/>
              </w:rPr>
            </w:pPr>
            <w:r w:rsidRPr="003B01EC">
              <w:rPr>
                <w:rFonts w:asciiTheme="minorHAnsi" w:hAnsiTheme="minorHAnsi" w:cstheme="minorHAnsi"/>
                <w:sz w:val="22"/>
                <w:szCs w:val="22"/>
                <w:lang w:val="fr-FR"/>
              </w:rPr>
              <w:t>[</w:t>
            </w:r>
            <w:r w:rsidRPr="003B01EC">
              <w:rPr>
                <w:rFonts w:asciiTheme="minorHAnsi" w:hAnsiTheme="minorHAnsi" w:cstheme="minorHAnsi"/>
                <w:i/>
                <w:sz w:val="22"/>
                <w:szCs w:val="22"/>
                <w:highlight w:val="yellow"/>
                <w:lang w:val="fr-FR"/>
              </w:rPr>
              <w:t>Fonction dans l'institution financière/la banque</w:t>
            </w:r>
            <w:r w:rsidRPr="003B01EC">
              <w:rPr>
                <w:rFonts w:asciiTheme="minorHAnsi" w:hAnsiTheme="minorHAnsi" w:cstheme="minorHAnsi"/>
                <w:sz w:val="22"/>
                <w:szCs w:val="22"/>
                <w:lang w:val="fr-FR"/>
              </w:rPr>
              <w:t>]</w:t>
            </w:r>
          </w:p>
        </w:tc>
        <w:tc>
          <w:tcPr>
            <w:tcW w:w="4714" w:type="dxa"/>
            <w:shd w:val="clear" w:color="auto" w:fill="auto"/>
          </w:tcPr>
          <w:p w:rsidR="003B01EC" w:rsidRPr="003B01EC" w:rsidRDefault="003B01EC" w:rsidP="00865922">
            <w:pPr>
              <w:spacing w:before="100" w:beforeAutospacing="1"/>
              <w:rPr>
                <w:rFonts w:asciiTheme="minorHAnsi" w:hAnsiTheme="minorHAnsi" w:cstheme="minorHAnsi"/>
                <w:u w:val="single"/>
                <w:lang w:val="fr-FR"/>
              </w:rPr>
            </w:pPr>
            <w:r w:rsidRPr="003B01EC">
              <w:rPr>
                <w:rFonts w:asciiTheme="minorHAnsi" w:hAnsiTheme="minorHAnsi" w:cstheme="minorHAnsi"/>
                <w:sz w:val="22"/>
                <w:lang w:val="fr-FR"/>
              </w:rPr>
              <w:lastRenderedPageBreak/>
              <w:t xml:space="preserve">Signature: </w:t>
            </w:r>
            <w:r w:rsidRPr="003B01EC">
              <w:rPr>
                <w:rFonts w:asciiTheme="minorHAnsi" w:hAnsiTheme="minorHAnsi" w:cstheme="minorHAnsi"/>
                <w:sz w:val="22"/>
                <w:szCs w:val="22"/>
                <w:lang w:val="fr-FR"/>
              </w:rPr>
              <w:t>[</w:t>
            </w:r>
            <w:r w:rsidRPr="003B01EC">
              <w:rPr>
                <w:rFonts w:asciiTheme="minorHAnsi" w:hAnsiTheme="minorHAnsi" w:cstheme="minorHAnsi"/>
                <w:i/>
                <w:sz w:val="22"/>
                <w:szCs w:val="22"/>
                <w:highlight w:val="yellow"/>
                <w:lang w:val="fr-FR"/>
              </w:rPr>
              <w:t>Signature</w:t>
            </w:r>
            <w:r w:rsidRPr="003B01EC">
              <w:rPr>
                <w:rFonts w:asciiTheme="minorHAnsi" w:hAnsiTheme="minorHAnsi" w:cstheme="minorHAnsi"/>
                <w:sz w:val="22"/>
                <w:szCs w:val="22"/>
                <w:u w:val="single"/>
                <w:lang w:val="fr-FR"/>
              </w:rPr>
              <w:t>]</w:t>
            </w:r>
          </w:p>
          <w:p w:rsidR="003B01EC" w:rsidRPr="003B01EC" w:rsidRDefault="003B01EC" w:rsidP="00865922">
            <w:pPr>
              <w:spacing w:before="100" w:beforeAutospacing="1" w:after="100" w:afterAutospacing="1"/>
              <w:rPr>
                <w:rFonts w:asciiTheme="minorHAnsi" w:hAnsiTheme="minorHAnsi" w:cstheme="minorHAnsi"/>
                <w:u w:val="single"/>
                <w:lang w:val="fr-FR"/>
              </w:rPr>
            </w:pPr>
            <w:r w:rsidRPr="003B01EC">
              <w:rPr>
                <w:rFonts w:asciiTheme="minorHAnsi" w:hAnsiTheme="minorHAnsi" w:cstheme="minorHAnsi"/>
                <w:sz w:val="22"/>
                <w:lang w:val="fr-FR"/>
              </w:rPr>
              <w:lastRenderedPageBreak/>
              <w:t>Nom:</w:t>
            </w:r>
          </w:p>
          <w:p w:rsidR="003B01EC" w:rsidRPr="003B01EC" w:rsidRDefault="003B01EC" w:rsidP="00865922">
            <w:pPr>
              <w:spacing w:before="100" w:beforeAutospacing="1" w:after="100" w:afterAutospacing="1"/>
              <w:rPr>
                <w:rFonts w:asciiTheme="minorHAnsi" w:hAnsiTheme="minorHAnsi" w:cstheme="minorHAnsi"/>
                <w:lang w:val="fr-FR"/>
              </w:rPr>
            </w:pPr>
            <w:r w:rsidRPr="003B01EC">
              <w:rPr>
                <w:rFonts w:asciiTheme="minorHAnsi" w:hAnsiTheme="minorHAnsi" w:cstheme="minorHAnsi"/>
                <w:sz w:val="22"/>
                <w:szCs w:val="22"/>
                <w:lang w:val="fr-FR"/>
              </w:rPr>
              <w:t>[</w:t>
            </w:r>
            <w:r w:rsidRPr="003B01EC">
              <w:rPr>
                <w:rFonts w:asciiTheme="minorHAnsi" w:hAnsiTheme="minorHAnsi" w:cstheme="minorHAnsi"/>
                <w:i/>
                <w:sz w:val="22"/>
                <w:szCs w:val="22"/>
                <w:highlight w:val="yellow"/>
                <w:lang w:val="fr-FR"/>
              </w:rPr>
              <w:t>Fonction dans l'institution financière/la banque</w:t>
            </w:r>
            <w:r w:rsidRPr="003B01EC">
              <w:rPr>
                <w:rFonts w:asciiTheme="minorHAnsi" w:hAnsiTheme="minorHAnsi" w:cstheme="minorHAnsi"/>
                <w:sz w:val="22"/>
                <w:szCs w:val="22"/>
                <w:lang w:val="fr-FR"/>
              </w:rPr>
              <w:t>]</w:t>
            </w:r>
          </w:p>
        </w:tc>
      </w:tr>
    </w:tbl>
    <w:p w:rsidR="00937F0E" w:rsidRPr="003B01EC" w:rsidRDefault="002C7873" w:rsidP="004F5C7F">
      <w:pPr>
        <w:rPr>
          <w:rFonts w:asciiTheme="minorHAnsi" w:hAnsiTheme="minorHAnsi" w:cstheme="minorHAnsi"/>
          <w:lang w:val="fr-FR"/>
        </w:rPr>
      </w:pPr>
    </w:p>
    <w:sectPr w:rsidR="00937F0E" w:rsidRPr="003B01EC" w:rsidSect="00450705">
      <w:headerReference w:type="default" r:id="rId6"/>
      <w:headerReference w:type="first" r:id="rId7"/>
      <w:pgSz w:w="11906" w:h="16838" w:code="9"/>
      <w:pgMar w:top="1417" w:right="1417" w:bottom="1417" w:left="1417"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7873" w:rsidRDefault="002C7873" w:rsidP="003B01EC">
      <w:r>
        <w:separator/>
      </w:r>
    </w:p>
  </w:endnote>
  <w:endnote w:type="continuationSeparator" w:id="0">
    <w:p w:rsidR="002C7873" w:rsidRDefault="002C7873" w:rsidP="003B0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7873" w:rsidRDefault="002C7873" w:rsidP="003B01EC">
      <w:r>
        <w:separator/>
      </w:r>
    </w:p>
  </w:footnote>
  <w:footnote w:type="continuationSeparator" w:id="0">
    <w:p w:rsidR="002C7873" w:rsidRDefault="002C7873" w:rsidP="003B01EC">
      <w:r>
        <w:continuationSeparator/>
      </w:r>
    </w:p>
  </w:footnote>
  <w:footnote w:id="1">
    <w:p w:rsidR="003B01EC" w:rsidRPr="00BF45BB" w:rsidRDefault="003B01EC" w:rsidP="003B01EC">
      <w:pPr>
        <w:pStyle w:val="Notedebasdepage"/>
        <w:ind w:left="142" w:hanging="142"/>
        <w:rPr>
          <w:rFonts w:asciiTheme="minorHAnsi" w:hAnsiTheme="minorHAnsi" w:cstheme="minorHAnsi"/>
          <w:lang w:val="fr-BE"/>
        </w:rPr>
      </w:pPr>
      <w:r w:rsidRPr="00BF45BB">
        <w:rPr>
          <w:rStyle w:val="Appelnotedebasdep"/>
          <w:rFonts w:asciiTheme="minorHAnsi" w:hAnsiTheme="minorHAnsi" w:cstheme="minorHAnsi"/>
        </w:rPr>
        <w:footnoteRef/>
      </w:r>
      <w:r w:rsidRPr="00BF45BB">
        <w:rPr>
          <w:rFonts w:asciiTheme="minorHAnsi" w:hAnsiTheme="minorHAnsi" w:cstheme="minorHAnsi"/>
          <w:lang w:val="fr-BE"/>
        </w:rPr>
        <w:tab/>
      </w:r>
      <w:r w:rsidRPr="00BF45BB">
        <w:rPr>
          <w:rFonts w:asciiTheme="minorHAnsi" w:hAnsiTheme="minorHAnsi" w:cstheme="minorHAnsi"/>
        </w:rPr>
        <w:t>Les nom(s) et qualité(s) de la ou des personnes qui signe(nt) pour le garant doivent être mentionnés en caractères d'imprimerie.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01EC" w:rsidRDefault="003B01EC" w:rsidP="003B01EC">
    <w:pPr>
      <w:pStyle w:val="En-tte"/>
    </w:pPr>
    <w:r w:rsidRPr="003D603D">
      <w:rPr>
        <w:noProof/>
        <w:lang w:val="fr-BE" w:eastAsia="fr-BE"/>
      </w:rPr>
      <w:drawing>
        <wp:inline distT="0" distB="0" distL="0" distR="0">
          <wp:extent cx="657070" cy="568325"/>
          <wp:effectExtent l="0" t="0" r="0" b="3175"/>
          <wp:docPr id="14"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t xml:space="preserve">                        </w:t>
    </w:r>
    <w:r w:rsidRPr="003D603D">
      <w:rPr>
        <w:noProof/>
        <w:lang w:val="fr-BE" w:eastAsia="fr-BE"/>
      </w:rPr>
      <w:drawing>
        <wp:inline distT="0" distB="0" distL="0" distR="0">
          <wp:extent cx="1076325" cy="781050"/>
          <wp:effectExtent l="0" t="0" r="9525" b="0"/>
          <wp:docPr id="15"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rsidRPr="003D603D">
      <w:rPr>
        <w:noProof/>
        <w:lang w:val="fr-BE" w:eastAsia="fr-BE"/>
      </w:rPr>
      <w:drawing>
        <wp:inline distT="0" distB="0" distL="0" distR="0">
          <wp:extent cx="669290" cy="719455"/>
          <wp:effectExtent l="0" t="0" r="0" b="4445"/>
          <wp:docPr id="16"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t xml:space="preserve">                       </w:t>
    </w:r>
    <w:r w:rsidRPr="003D603D">
      <w:rPr>
        <w:noProof/>
        <w:lang w:val="fr-BE" w:eastAsia="fr-BE"/>
      </w:rPr>
      <w:drawing>
        <wp:inline distT="0" distB="0" distL="0" distR="0">
          <wp:extent cx="687070" cy="629920"/>
          <wp:effectExtent l="0" t="0" r="0" b="0"/>
          <wp:docPr id="17"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p>
  <w:p w:rsidR="003B01EC" w:rsidRDefault="003B01E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81E" w:rsidRPr="00DB281E" w:rsidRDefault="00DB281E" w:rsidP="00DB281E">
    <w:pPr>
      <w:pStyle w:val="En-tte"/>
      <w:tabs>
        <w:tab w:val="clear" w:pos="4536"/>
        <w:tab w:val="clear" w:pos="9072"/>
        <w:tab w:val="left" w:pos="1545"/>
      </w:tabs>
    </w:pPr>
    <w:r w:rsidRPr="00DB281E">
      <w:rPr>
        <w:noProof/>
        <w:lang w:val="fr-BE" w:eastAsia="fr-BE"/>
      </w:rPr>
      <w:drawing>
        <wp:inline distT="0" distB="0" distL="0" distR="0" wp14:anchorId="2103D750" wp14:editId="2B67CC5D">
          <wp:extent cx="657070" cy="568325"/>
          <wp:effectExtent l="0" t="0" r="0" b="3175"/>
          <wp:docPr id="5" name="Imag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Description : Description : Description : http://www.csa-be.org/dist/images/en_tete2.gif"/>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57070" cy="568325"/>
                  </a:xfrm>
                  <a:prstGeom prst="rect">
                    <a:avLst/>
                  </a:prstGeom>
                  <a:noFill/>
                </pic:spPr>
              </pic:pic>
            </a:graphicData>
          </a:graphic>
        </wp:inline>
      </w:drawing>
    </w:r>
    <w:r w:rsidRPr="00DB281E">
      <w:t xml:space="preserve">                        </w:t>
    </w:r>
    <w:r w:rsidRPr="00DB281E">
      <w:rPr>
        <w:noProof/>
        <w:lang w:val="fr-BE" w:eastAsia="fr-BE"/>
      </w:rPr>
      <w:drawing>
        <wp:inline distT="0" distB="0" distL="0" distR="0" wp14:anchorId="4817DD62" wp14:editId="5694CB06">
          <wp:extent cx="1076325" cy="781050"/>
          <wp:effectExtent l="0" t="0" r="9525" b="0"/>
          <wp:docPr id="6" name="Image 10" descr="Résultat de recherche d'images pour &quot;broederlijk delen&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ésultat de recherche d'images pour &quot;broederlijk delen&quot;"/>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4160" b="13275"/>
                  <a:stretch/>
                </pic:blipFill>
                <pic:spPr bwMode="auto">
                  <a:xfrm>
                    <a:off x="0" y="0"/>
                    <a:ext cx="1076325" cy="781050"/>
                  </a:xfrm>
                  <a:prstGeom prst="rect">
                    <a:avLst/>
                  </a:prstGeom>
                  <a:noFill/>
                  <a:ln>
                    <a:noFill/>
                  </a:ln>
                  <a:extLst>
                    <a:ext uri="{53640926-AAD7-44D8-BBD7-CCE9431645EC}">
                      <a14:shadowObscured xmlns:a14="http://schemas.microsoft.com/office/drawing/2010/main"/>
                    </a:ext>
                  </a:extLst>
                </pic:spPr>
              </pic:pic>
            </a:graphicData>
          </a:graphic>
        </wp:inline>
      </w:drawing>
    </w:r>
    <w:r w:rsidRPr="00DB281E">
      <w:t xml:space="preserve">                      </w:t>
    </w:r>
    <w:r w:rsidRPr="00DB281E">
      <w:rPr>
        <w:noProof/>
        <w:lang w:val="fr-BE" w:eastAsia="fr-BE"/>
      </w:rPr>
      <w:drawing>
        <wp:inline distT="0" distB="0" distL="0" distR="0" wp14:anchorId="253D7787" wp14:editId="421F416C">
          <wp:extent cx="669290" cy="719455"/>
          <wp:effectExtent l="0" t="0" r="0" b="4445"/>
          <wp:docPr id="7"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669290" cy="719455"/>
                  </a:xfrm>
                  <a:prstGeom prst="rect">
                    <a:avLst/>
                  </a:prstGeom>
                  <a:noFill/>
                  <a:ln>
                    <a:noFill/>
                  </a:ln>
                </pic:spPr>
              </pic:pic>
            </a:graphicData>
          </a:graphic>
        </wp:inline>
      </w:drawing>
    </w:r>
    <w:r w:rsidRPr="00DB281E">
      <w:t xml:space="preserve">                       </w:t>
    </w:r>
    <w:r w:rsidRPr="00DB281E">
      <w:rPr>
        <w:noProof/>
        <w:lang w:val="fr-BE" w:eastAsia="fr-BE"/>
      </w:rPr>
      <w:drawing>
        <wp:inline distT="0" distB="0" distL="0" distR="0" wp14:anchorId="441D9BBC" wp14:editId="3EEC4A6C">
          <wp:extent cx="687070" cy="629920"/>
          <wp:effectExtent l="0" t="0" r="0" b="0"/>
          <wp:docPr id="8" name="Image 11" descr="Adi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isco"/>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r="70303"/>
                  <a:stretch/>
                </pic:blipFill>
                <pic:spPr bwMode="auto">
                  <a:xfrm>
                    <a:off x="0" y="0"/>
                    <a:ext cx="687070" cy="629920"/>
                  </a:xfrm>
                  <a:prstGeom prst="rect">
                    <a:avLst/>
                  </a:prstGeom>
                  <a:noFill/>
                  <a:ln>
                    <a:noFill/>
                  </a:ln>
                  <a:extLst>
                    <a:ext uri="{53640926-AAD7-44D8-BBD7-CCE9431645EC}">
                      <a14:shadowObscured xmlns:a14="http://schemas.microsoft.com/office/drawing/2010/main"/>
                    </a:ext>
                  </a:extLst>
                </pic:spPr>
              </pic:pic>
            </a:graphicData>
          </a:graphic>
        </wp:inline>
      </w:drawing>
    </w:r>
  </w:p>
  <w:p w:rsidR="00DB281E" w:rsidRDefault="00DB281E" w:rsidP="00DB281E">
    <w:pPr>
      <w:pStyle w:val="En-tte"/>
      <w:tabs>
        <w:tab w:val="clear" w:pos="4536"/>
        <w:tab w:val="clear" w:pos="9072"/>
        <w:tab w:val="left" w:pos="1545"/>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B01EC"/>
    <w:rsid w:val="00007D4D"/>
    <w:rsid w:val="00020E36"/>
    <w:rsid w:val="00132E75"/>
    <w:rsid w:val="001C0A1F"/>
    <w:rsid w:val="00214AF1"/>
    <w:rsid w:val="002C7873"/>
    <w:rsid w:val="003B01EC"/>
    <w:rsid w:val="003E7D67"/>
    <w:rsid w:val="00450705"/>
    <w:rsid w:val="00482117"/>
    <w:rsid w:val="004F3B0A"/>
    <w:rsid w:val="004F5C7F"/>
    <w:rsid w:val="005A31DE"/>
    <w:rsid w:val="00A36AD4"/>
    <w:rsid w:val="00BF45BB"/>
    <w:rsid w:val="00DB281E"/>
    <w:rsid w:val="00ED1678"/>
    <w:rsid w:val="00FE39F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F2AC4A-F315-4E7C-B8B1-C7CE56790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1EC"/>
    <w:pPr>
      <w:spacing w:after="0" w:line="240" w:lineRule="auto"/>
    </w:pPr>
    <w:rPr>
      <w:rFonts w:ascii="Times New Roman" w:eastAsia="Times New Roman" w:hAnsi="Times New Roman" w:cs="Times New Roman"/>
      <w:sz w:val="24"/>
      <w:szCs w:val="24"/>
      <w:lang w:val="nl-NL" w:eastAsia="nl-NL"/>
    </w:rPr>
  </w:style>
  <w:style w:type="paragraph" w:styleId="Titre1">
    <w:name w:val="heading 1"/>
    <w:basedOn w:val="Normal"/>
    <w:next w:val="Normal"/>
    <w:link w:val="Titre1Car"/>
    <w:qFormat/>
    <w:rsid w:val="003B01EC"/>
    <w:pPr>
      <w:keepNext/>
      <w:outlineLvl w:val="0"/>
    </w:pPr>
    <w:rPr>
      <w:i/>
      <w:iCs/>
      <w:lang w:val="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3B01EC"/>
    <w:rPr>
      <w:rFonts w:ascii="Times New Roman" w:eastAsia="Times New Roman" w:hAnsi="Times New Roman" w:cs="Times New Roman"/>
      <w:i/>
      <w:iCs/>
      <w:sz w:val="24"/>
      <w:szCs w:val="24"/>
      <w:lang w:val="en-GB" w:eastAsia="nl-NL"/>
    </w:rPr>
  </w:style>
  <w:style w:type="character" w:styleId="Lienhypertexte">
    <w:name w:val="Hyperlink"/>
    <w:rsid w:val="003B01EC"/>
    <w:rPr>
      <w:color w:val="0000FF"/>
      <w:u w:val="single"/>
    </w:rPr>
  </w:style>
  <w:style w:type="paragraph" w:styleId="Notedebasdepage">
    <w:name w:val="footnote text"/>
    <w:basedOn w:val="Normal"/>
    <w:link w:val="NotedebasdepageCar"/>
    <w:rsid w:val="003B01EC"/>
    <w:pPr>
      <w:spacing w:before="120" w:after="120"/>
    </w:pPr>
    <w:rPr>
      <w:rFonts w:ascii="Arial" w:hAnsi="Arial"/>
      <w:snapToGrid w:val="0"/>
      <w:sz w:val="20"/>
      <w:szCs w:val="20"/>
      <w:lang w:val="fr-FR" w:eastAsia="fr-FR" w:bidi="fr-FR"/>
    </w:rPr>
  </w:style>
  <w:style w:type="character" w:customStyle="1" w:styleId="NotedebasdepageCar">
    <w:name w:val="Note de bas de page Car"/>
    <w:basedOn w:val="Policepardfaut"/>
    <w:link w:val="Notedebasdepage"/>
    <w:rsid w:val="003B01EC"/>
    <w:rPr>
      <w:rFonts w:ascii="Arial" w:eastAsia="Times New Roman" w:hAnsi="Arial" w:cs="Times New Roman"/>
      <w:snapToGrid w:val="0"/>
      <w:sz w:val="20"/>
      <w:szCs w:val="20"/>
      <w:lang w:val="fr-FR" w:eastAsia="fr-FR" w:bidi="fr-FR"/>
    </w:rPr>
  </w:style>
  <w:style w:type="character" w:styleId="Appelnotedebasdep">
    <w:name w:val="footnote reference"/>
    <w:rsid w:val="003B01EC"/>
    <w:rPr>
      <w:vertAlign w:val="superscript"/>
    </w:rPr>
  </w:style>
  <w:style w:type="paragraph" w:styleId="En-tte">
    <w:name w:val="header"/>
    <w:basedOn w:val="Normal"/>
    <w:link w:val="En-tteCar"/>
    <w:unhideWhenUsed/>
    <w:rsid w:val="003B01EC"/>
    <w:pPr>
      <w:tabs>
        <w:tab w:val="center" w:pos="4536"/>
        <w:tab w:val="right" w:pos="9072"/>
      </w:tabs>
    </w:pPr>
  </w:style>
  <w:style w:type="character" w:customStyle="1" w:styleId="En-tteCar">
    <w:name w:val="En-tête Car"/>
    <w:basedOn w:val="Policepardfaut"/>
    <w:link w:val="En-tte"/>
    <w:rsid w:val="003B01EC"/>
    <w:rPr>
      <w:rFonts w:ascii="Times New Roman" w:eastAsia="Times New Roman" w:hAnsi="Times New Roman" w:cs="Times New Roman"/>
      <w:sz w:val="24"/>
      <w:szCs w:val="24"/>
      <w:lang w:val="nl-NL" w:eastAsia="nl-NL"/>
    </w:rPr>
  </w:style>
  <w:style w:type="paragraph" w:styleId="Pieddepage">
    <w:name w:val="footer"/>
    <w:basedOn w:val="Normal"/>
    <w:link w:val="PieddepageCar"/>
    <w:uiPriority w:val="99"/>
    <w:unhideWhenUsed/>
    <w:rsid w:val="003B01EC"/>
    <w:pPr>
      <w:tabs>
        <w:tab w:val="center" w:pos="4536"/>
        <w:tab w:val="right" w:pos="9072"/>
      </w:tabs>
    </w:pPr>
  </w:style>
  <w:style w:type="character" w:customStyle="1" w:styleId="PieddepageCar">
    <w:name w:val="Pied de page Car"/>
    <w:basedOn w:val="Policepardfaut"/>
    <w:link w:val="Pieddepage"/>
    <w:uiPriority w:val="99"/>
    <w:rsid w:val="003B01EC"/>
    <w:rPr>
      <w:rFonts w:ascii="Times New Roman" w:eastAsia="Times New Roman" w:hAnsi="Times New Roman" w:cs="Times New Roman"/>
      <w:sz w:val="24"/>
      <w:szCs w:val="24"/>
      <w:lang w:val="nl-NL" w:eastAsia="nl-NL"/>
    </w:rPr>
  </w:style>
  <w:style w:type="paragraph" w:styleId="Paragraphedeliste">
    <w:name w:val="List Paragraph"/>
    <w:basedOn w:val="Normal"/>
    <w:uiPriority w:val="34"/>
    <w:qFormat/>
    <w:rsid w:val="003B01EC"/>
    <w:pPr>
      <w:ind w:left="720"/>
      <w:contextualSpacing/>
    </w:pPr>
    <w:rPr>
      <w:rFonts w:asciiTheme="minorHAnsi" w:hAnsiTheme="minorHAnsi"/>
      <w:sz w:val="22"/>
    </w:rPr>
  </w:style>
  <w:style w:type="character" w:styleId="Marquedecommentaire">
    <w:name w:val="annotation reference"/>
    <w:basedOn w:val="Policepardfaut"/>
    <w:uiPriority w:val="99"/>
    <w:semiHidden/>
    <w:unhideWhenUsed/>
    <w:rsid w:val="004F5C7F"/>
    <w:rPr>
      <w:sz w:val="16"/>
      <w:szCs w:val="16"/>
    </w:rPr>
  </w:style>
  <w:style w:type="paragraph" w:styleId="Commentaire">
    <w:name w:val="annotation text"/>
    <w:basedOn w:val="Normal"/>
    <w:link w:val="CommentaireCar"/>
    <w:uiPriority w:val="99"/>
    <w:semiHidden/>
    <w:unhideWhenUsed/>
    <w:rsid w:val="004F5C7F"/>
    <w:rPr>
      <w:sz w:val="20"/>
      <w:szCs w:val="20"/>
    </w:rPr>
  </w:style>
  <w:style w:type="character" w:customStyle="1" w:styleId="CommentaireCar">
    <w:name w:val="Commentaire Car"/>
    <w:basedOn w:val="Policepardfaut"/>
    <w:link w:val="Commentaire"/>
    <w:uiPriority w:val="99"/>
    <w:semiHidden/>
    <w:rsid w:val="004F5C7F"/>
    <w:rPr>
      <w:rFonts w:ascii="Times New Roman" w:eastAsia="Times New Roman" w:hAnsi="Times New Roman" w:cs="Times New Roman"/>
      <w:sz w:val="20"/>
      <w:szCs w:val="20"/>
      <w:lang w:val="nl-NL" w:eastAsia="nl-NL"/>
    </w:rPr>
  </w:style>
  <w:style w:type="paragraph" w:styleId="Objetducommentaire">
    <w:name w:val="annotation subject"/>
    <w:basedOn w:val="Commentaire"/>
    <w:next w:val="Commentaire"/>
    <w:link w:val="ObjetducommentaireCar"/>
    <w:uiPriority w:val="99"/>
    <w:semiHidden/>
    <w:unhideWhenUsed/>
    <w:rsid w:val="004F5C7F"/>
    <w:rPr>
      <w:b/>
      <w:bCs/>
    </w:rPr>
  </w:style>
  <w:style w:type="character" w:customStyle="1" w:styleId="ObjetducommentaireCar">
    <w:name w:val="Objet du commentaire Car"/>
    <w:basedOn w:val="CommentaireCar"/>
    <w:link w:val="Objetducommentaire"/>
    <w:uiPriority w:val="99"/>
    <w:semiHidden/>
    <w:rsid w:val="004F5C7F"/>
    <w:rPr>
      <w:rFonts w:ascii="Times New Roman" w:eastAsia="Times New Roman" w:hAnsi="Times New Roman" w:cs="Times New Roman"/>
      <w:b/>
      <w:bCs/>
      <w:sz w:val="20"/>
      <w:szCs w:val="20"/>
      <w:lang w:val="nl-NL" w:eastAsia="nl-NL"/>
    </w:rPr>
  </w:style>
  <w:style w:type="paragraph" w:styleId="Textedebulles">
    <w:name w:val="Balloon Text"/>
    <w:basedOn w:val="Normal"/>
    <w:link w:val="TextedebullesCar"/>
    <w:uiPriority w:val="99"/>
    <w:semiHidden/>
    <w:unhideWhenUsed/>
    <w:rsid w:val="004F5C7F"/>
    <w:rPr>
      <w:rFonts w:ascii="Segoe UI" w:hAnsi="Segoe UI" w:cs="Segoe UI"/>
      <w:sz w:val="18"/>
      <w:szCs w:val="18"/>
    </w:rPr>
  </w:style>
  <w:style w:type="character" w:customStyle="1" w:styleId="TextedebullesCar">
    <w:name w:val="Texte de bulles Car"/>
    <w:basedOn w:val="Policepardfaut"/>
    <w:link w:val="Textedebulles"/>
    <w:uiPriority w:val="99"/>
    <w:semiHidden/>
    <w:rsid w:val="004F5C7F"/>
    <w:rPr>
      <w:rFonts w:ascii="Segoe UI" w:eastAsia="Times New Roman" w:hAnsi="Segoe UI" w:cs="Segoe UI"/>
      <w:sz w:val="18"/>
      <w:szCs w:val="18"/>
      <w:lang w:val="nl-NL" w:eastAsia="nl-NL"/>
    </w:rPr>
  </w:style>
  <w:style w:type="character" w:styleId="lev">
    <w:name w:val="Strong"/>
    <w:qFormat/>
    <w:rsid w:val="00DB281E"/>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368</Words>
  <Characters>2026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Delille</dc:creator>
  <cp:keywords/>
  <dc:description/>
  <cp:lastModifiedBy>Nicolas Delille</cp:lastModifiedBy>
  <cp:revision>6</cp:revision>
  <dcterms:created xsi:type="dcterms:W3CDTF">2019-09-24T13:46:00Z</dcterms:created>
  <dcterms:modified xsi:type="dcterms:W3CDTF">2019-10-02T08:21:00Z</dcterms:modified>
</cp:coreProperties>
</file>